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附件2</w:t>
      </w:r>
    </w:p>
    <w:p>
      <w:pPr>
        <w:jc w:val="center"/>
        <w:rPr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学业水平测试报名指南</w:t>
      </w:r>
    </w:p>
    <w:p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（2022级）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推荐使用浏览器：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IE9及以上，谷歌51.0及以上、火狐43.0及以上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sz w:val="28"/>
          <w:szCs w:val="28"/>
          <w:lang w:eastAsia="zh-CN"/>
        </w:rPr>
        <w:t>直接输入网址：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single"/>
        </w:rPr>
        <w:t>http://xpujxjy.sccchina.net/</w:t>
      </w:r>
    </w:p>
    <w:p>
      <w:pPr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或百度进入西安工程大学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继续教育学院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官网</w:t>
      </w:r>
    </w:p>
    <w:p>
      <w:r>
        <w:rPr>
          <w:lang w:eastAsia="zh-CN" w:bidi="ar-SA"/>
        </w:rPr>
        <w:drawing>
          <wp:inline distT="0" distB="0" distL="0" distR="0">
            <wp:extent cx="5276850" cy="1733550"/>
            <wp:effectExtent l="0" t="0" r="0" b="0"/>
            <wp:docPr id="2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33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1、点击网络教学平台</w:t>
      </w:r>
    </w:p>
    <w:p>
      <w:pPr>
        <w:rPr>
          <w:rFonts w:eastAsia="宋体"/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4181475" cy="2152650"/>
            <wp:effectExtent l="0" t="0" r="9525" b="0"/>
            <wp:docPr id="2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7" t="3343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52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left="210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2、输入账号用户名密码登录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（用户：学号，密码：身份证后六位）</w:t>
      </w:r>
    </w:p>
    <w:p>
      <w:r>
        <w:rPr>
          <w:lang w:eastAsia="zh-CN" w:bidi="ar-SA"/>
        </w:rPr>
        <w:drawing>
          <wp:inline distT="0" distB="0" distL="0" distR="0">
            <wp:extent cx="3143250" cy="2266950"/>
            <wp:effectExtent l="0" t="0" r="0" b="0"/>
            <wp:docPr id="21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66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3、点击上方“学位”选项</w:t>
      </w:r>
    </w:p>
    <w:p>
      <w:pPr>
        <w:ind w:left="-284"/>
      </w:pPr>
      <w:r>
        <w:rPr>
          <w:lang w:eastAsia="zh-CN" w:bidi="ar-SA"/>
        </w:rPr>
        <w:drawing>
          <wp:inline distT="0" distB="0" distL="0" distR="0">
            <wp:extent cx="6638925" cy="1790700"/>
            <wp:effectExtent l="0" t="0" r="9525" b="0"/>
            <wp:docPr id="20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790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highlight w:val="yellow"/>
          <w:u w:val="single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4、按照需求选择</w:t>
      </w:r>
      <w:r>
        <w:rPr>
          <w:rFonts w:hint="eastAsia"/>
          <w:b/>
          <w:bCs/>
          <w:sz w:val="28"/>
          <w:szCs w:val="28"/>
          <w:highlight w:val="yellow"/>
          <w:u w:val="single"/>
          <w:lang w:eastAsia="zh-CN"/>
        </w:rPr>
        <w:t>“学位外语报名”“学位课程报名”</w:t>
      </w:r>
    </w:p>
    <w:p>
      <w:pPr>
        <w:ind w:left="-565" w:leftChars="-257"/>
        <w:rPr>
          <w:b/>
          <w:bCs/>
          <w:sz w:val="28"/>
          <w:szCs w:val="28"/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6638925" cy="2362200"/>
            <wp:effectExtent l="0" t="0" r="9525" b="0"/>
            <wp:docPr id="19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362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宋体"/>
          <w:lang w:eastAsia="zh-CN"/>
        </w:rPr>
      </w:pPr>
    </w:p>
    <w:p>
      <w:pPr>
        <w:ind w:left="-708" w:leftChars="-322"/>
        <w:rPr>
          <w:b/>
          <w:bCs/>
          <w:color w:val="FF0000"/>
          <w:sz w:val="36"/>
          <w:szCs w:val="36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lang w:eastAsia="zh-CN" w:bidi="ar-SA"/>
        </w:rPr>
        <w:drawing>
          <wp:inline distT="0" distB="0" distL="0" distR="0">
            <wp:extent cx="6638925" cy="3067050"/>
            <wp:effectExtent l="0" t="0" r="9525" b="0"/>
            <wp:docPr id="18" name="图片 59" descr="171161356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9" descr="17116135629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067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color w:val="FF0000"/>
          <w:sz w:val="36"/>
          <w:szCs w:val="36"/>
          <w:lang w:eastAsia="zh-CN"/>
        </w:rPr>
        <w:t>本次平台操作仅供“学位外语”“学位课程”报名及准考证发放，</w:t>
      </w:r>
      <w:bookmarkStart w:id="0" w:name="_GoBack"/>
      <w:bookmarkEnd w:id="0"/>
      <w:r>
        <w:rPr>
          <w:rFonts w:hint="eastAsia"/>
          <w:b/>
          <w:bCs/>
          <w:color w:val="FF0000"/>
          <w:sz w:val="36"/>
          <w:szCs w:val="36"/>
          <w:lang w:eastAsia="zh-CN"/>
        </w:rPr>
        <w:t>费用缴纳以函授站通知为准。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DMxODZiMTUzMjAyODMyNTNjZWUxODQxMjNmNTcifQ=="/>
  </w:docVars>
  <w:rsids>
    <w:rsidRoot w:val="398D6D69"/>
    <w:rsid w:val="398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2024-04-07T09:24:00Z</dcterms:created>
  <dc:creator>李老师（工程大学继续教育）</dc:creator>
  <cp:lastModifiedBy>李老师（工程大学继续教育）</cp:lastModifiedBy>
  <dcterms:modified xsi:type="dcterms:W3CDTF">2024-04-07T09:25:47Z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45102F45CBA74378AA52F5E05370190A_11</vt:lpwstr>
  </property>
</Properties>
</file>